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855ADA" w:rsidRPr="00855ADA" w:rsidTr="00855ADA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23 июня 2014 года</w:t>
            </w:r>
          </w:p>
        </w:tc>
        <w:tc>
          <w:tcPr>
            <w:tcW w:w="46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</w:rPr>
            </w:pPr>
            <w:bookmarkStart w:id="0" w:name="Par1"/>
            <w:bookmarkEnd w:id="0"/>
            <w:r w:rsidRPr="00855ADA">
              <w:rPr>
                <w:rFonts w:ascii="Times New Roman" w:hAnsi="Times New Roman" w:cs="Times New Roman"/>
              </w:rPr>
              <w:t>N 460</w:t>
            </w:r>
          </w:p>
        </w:tc>
      </w:tr>
    </w:tbl>
    <w:p w:rsidR="00855ADA" w:rsidRPr="00855ADA" w:rsidRDefault="00855ADA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55ADA">
        <w:rPr>
          <w:rFonts w:ascii="Times New Roman" w:hAnsi="Times New Roman" w:cs="Times New Roman"/>
          <w:b/>
          <w:bCs/>
        </w:rPr>
        <w:t>УКАЗ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55ADA">
        <w:rPr>
          <w:rFonts w:ascii="Times New Roman" w:hAnsi="Times New Roman" w:cs="Times New Roman"/>
          <w:b/>
          <w:bCs/>
        </w:rPr>
        <w:t>ПРЕЗИДЕНТА РОССИЙСКОЙ ФЕДЕРАЦИИ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55ADA">
        <w:rPr>
          <w:rFonts w:ascii="Times New Roman" w:hAnsi="Times New Roman" w:cs="Times New Roman"/>
          <w:b/>
          <w:bCs/>
        </w:rPr>
        <w:t>ОБ УТВЕРЖДЕНИИ ФОРМЫ СПРАВКИ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55ADA">
        <w:rPr>
          <w:rFonts w:ascii="Times New Roman" w:hAnsi="Times New Roman" w:cs="Times New Roman"/>
          <w:b/>
          <w:bCs/>
        </w:rPr>
        <w:t>О ДОХОДАХ, РАСХОДАХ, ОБ ИМУЩЕСТВЕ И ОБЯЗАТЕЛЬСТВАХ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55ADA">
        <w:rPr>
          <w:rFonts w:ascii="Times New Roman" w:hAnsi="Times New Roman" w:cs="Times New Roman"/>
          <w:b/>
          <w:bCs/>
        </w:rPr>
        <w:t>ИМУЩЕСТВЕННОГО ХАРАКТЕРА И ВНЕСЕНИИ ИЗМЕНЕНИЙ В НЕКОТОРЫЕ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855ADA">
        <w:rPr>
          <w:rFonts w:ascii="Times New Roman" w:hAnsi="Times New Roman" w:cs="Times New Roman"/>
          <w:b/>
          <w:bCs/>
        </w:rPr>
        <w:t>АКТЫ ПРЕЗИДЕНТА РОССИЙСКОЙ ФЕДЕРАЦИИ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В соответствии с федеральными законами от 25 декабря 2008 г. </w:t>
      </w:r>
      <w:hyperlink r:id="rId4" w:history="1">
        <w:r w:rsidRPr="00855ADA">
          <w:rPr>
            <w:rFonts w:ascii="Times New Roman" w:hAnsi="Times New Roman" w:cs="Times New Roman"/>
          </w:rPr>
          <w:t>N 273-ФЗ</w:t>
        </w:r>
      </w:hyperlink>
      <w:r w:rsidRPr="00855ADA">
        <w:rPr>
          <w:rFonts w:ascii="Times New Roman" w:hAnsi="Times New Roman" w:cs="Times New Roman"/>
        </w:rPr>
        <w:t xml:space="preserve"> "О противодействии коррупции" и от 3 декабря 2012 г. </w:t>
      </w:r>
      <w:hyperlink r:id="rId5" w:history="1">
        <w:r w:rsidRPr="00855ADA">
          <w:rPr>
            <w:rFonts w:ascii="Times New Roman" w:hAnsi="Times New Roman" w:cs="Times New Roman"/>
          </w:rPr>
          <w:t>N 230-ФЗ</w:t>
        </w:r>
      </w:hyperlink>
      <w:r w:rsidRPr="00855ADA">
        <w:rPr>
          <w:rFonts w:ascii="Times New Roman" w:hAnsi="Times New Roman" w:cs="Times New Roman"/>
        </w:rPr>
        <w:t xml:space="preserve"> "О контроле за соответствием расходов лиц, замещающих государственные должности, и иных лиц их доходам" постановляю: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1. Утвердить прилагаемую </w:t>
      </w:r>
      <w:hyperlink w:anchor="Par71" w:history="1">
        <w:r w:rsidRPr="00855ADA">
          <w:rPr>
            <w:rFonts w:ascii="Times New Roman" w:hAnsi="Times New Roman" w:cs="Times New Roman"/>
          </w:rPr>
          <w:t>форму</w:t>
        </w:r>
      </w:hyperlink>
      <w:r w:rsidRPr="00855ADA">
        <w:rPr>
          <w:rFonts w:ascii="Times New Roman" w:hAnsi="Times New Roman" w:cs="Times New Roman"/>
        </w:rPr>
        <w:t xml:space="preserve"> справки о доходах, расходах, об имуществе и обязательствах имущественного характера.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2. Установить, что лица, претендующие на замещение должностей и замещающие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представляют такие сведения по </w:t>
      </w:r>
      <w:hyperlink w:anchor="Par71" w:history="1">
        <w:r w:rsidRPr="00855ADA">
          <w:rPr>
            <w:rFonts w:ascii="Times New Roman" w:hAnsi="Times New Roman" w:cs="Times New Roman"/>
          </w:rPr>
          <w:t>форме</w:t>
        </w:r>
      </w:hyperlink>
      <w:r w:rsidRPr="00855ADA">
        <w:rPr>
          <w:rFonts w:ascii="Times New Roman" w:hAnsi="Times New Roman" w:cs="Times New Roman"/>
        </w:rPr>
        <w:t xml:space="preserve"> справки, утвержденной настоящим Указом.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3. Внести в </w:t>
      </w:r>
      <w:hyperlink r:id="rId6" w:history="1">
        <w:r w:rsidRPr="00855ADA">
          <w:rPr>
            <w:rFonts w:ascii="Times New Roman" w:hAnsi="Times New Roman" w:cs="Times New Roman"/>
          </w:rPr>
          <w:t>Указ</w:t>
        </w:r>
      </w:hyperlink>
      <w:r w:rsidRPr="00855ADA">
        <w:rPr>
          <w:rFonts w:ascii="Times New Roman" w:hAnsi="Times New Roman" w:cs="Times New Roman"/>
        </w:rPr>
        <w:t xml:space="preserve"> Президента Российской Федерации от 18 мая 2009 г. N 558 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характера" (Собрание законодательства Российской Федерации, 2009, N 21, ст. 2543; 2010, N 3, ст. 274; 2012, N 12, ст. 1391; 2013, N 40, ст. 5044; N 49, ст. 6399) и в </w:t>
      </w:r>
      <w:hyperlink r:id="rId7" w:history="1">
        <w:r w:rsidRPr="00855ADA">
          <w:rPr>
            <w:rFonts w:ascii="Times New Roman" w:hAnsi="Times New Roman" w:cs="Times New Roman"/>
          </w:rPr>
          <w:t>Положение</w:t>
        </w:r>
      </w:hyperlink>
      <w:r w:rsidRPr="00855ADA">
        <w:rPr>
          <w:rFonts w:ascii="Times New Roman" w:hAnsi="Times New Roman" w:cs="Times New Roman"/>
        </w:rPr>
        <w:t xml:space="preserve"> 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характера, утвержденное этим Указом, следующие изменения: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а) в </w:t>
      </w:r>
      <w:hyperlink r:id="rId8" w:history="1">
        <w:r w:rsidRPr="00855ADA">
          <w:rPr>
            <w:rFonts w:ascii="Times New Roman" w:hAnsi="Times New Roman" w:cs="Times New Roman"/>
          </w:rPr>
          <w:t>Указе</w:t>
        </w:r>
      </w:hyperlink>
      <w:r w:rsidRPr="00855ADA">
        <w:rPr>
          <w:rFonts w:ascii="Times New Roman" w:hAnsi="Times New Roman" w:cs="Times New Roman"/>
        </w:rPr>
        <w:t>:</w:t>
      </w:r>
    </w:p>
    <w:p w:rsidR="00855ADA" w:rsidRPr="00855ADA" w:rsidRDefault="00821E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9" w:history="1">
        <w:r w:rsidR="00855ADA" w:rsidRPr="00855ADA">
          <w:rPr>
            <w:rFonts w:ascii="Times New Roman" w:hAnsi="Times New Roman" w:cs="Times New Roman"/>
          </w:rPr>
          <w:t>подпункты "б"</w:t>
        </w:r>
      </w:hyperlink>
      <w:r w:rsidR="00855ADA" w:rsidRPr="00855ADA">
        <w:rPr>
          <w:rFonts w:ascii="Times New Roman" w:hAnsi="Times New Roman" w:cs="Times New Roman"/>
        </w:rPr>
        <w:t xml:space="preserve"> - </w:t>
      </w:r>
      <w:hyperlink r:id="rId10" w:history="1">
        <w:r w:rsidR="00855ADA" w:rsidRPr="00855ADA">
          <w:rPr>
            <w:rFonts w:ascii="Times New Roman" w:hAnsi="Times New Roman" w:cs="Times New Roman"/>
          </w:rPr>
          <w:t>"и" пункта 1</w:t>
        </w:r>
      </w:hyperlink>
      <w:r w:rsidR="00855ADA" w:rsidRPr="00855ADA">
        <w:rPr>
          <w:rFonts w:ascii="Times New Roman" w:hAnsi="Times New Roman" w:cs="Times New Roman"/>
        </w:rPr>
        <w:t xml:space="preserve"> признать утратившими силу;</w:t>
      </w:r>
    </w:p>
    <w:p w:rsidR="00855ADA" w:rsidRPr="00855ADA" w:rsidRDefault="00821E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1" w:history="1">
        <w:r w:rsidR="00855ADA" w:rsidRPr="00855ADA">
          <w:rPr>
            <w:rFonts w:ascii="Times New Roman" w:hAnsi="Times New Roman" w:cs="Times New Roman"/>
          </w:rPr>
          <w:t>пункт 2</w:t>
        </w:r>
      </w:hyperlink>
      <w:r w:rsidR="00855ADA" w:rsidRPr="00855ADA">
        <w:rPr>
          <w:rFonts w:ascii="Times New Roman" w:hAnsi="Times New Roman" w:cs="Times New Roman"/>
        </w:rPr>
        <w:t xml:space="preserve"> изложить в следующей редакции: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"2. Установить, что граждане, претендующие на замещение государственных должностей Российской Федерации, и лица, замещающие государственные должности Российской Федерации,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утвержденным настоящим Указом Положением и по утвержденной Президентом Российской Федерации форме справки, если федеральными конституционными законами или федеральными законами для них не установлены иные порядок и форма представления указанных сведений.";</w:t>
      </w:r>
    </w:p>
    <w:p w:rsidR="00855ADA" w:rsidRPr="00855ADA" w:rsidRDefault="00821E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12" w:history="1">
        <w:r w:rsidR="00855ADA" w:rsidRPr="00855ADA">
          <w:rPr>
            <w:rFonts w:ascii="Times New Roman" w:hAnsi="Times New Roman" w:cs="Times New Roman"/>
          </w:rPr>
          <w:t>пункт 3</w:t>
        </w:r>
      </w:hyperlink>
      <w:r w:rsidR="00855ADA" w:rsidRPr="00855ADA">
        <w:rPr>
          <w:rFonts w:ascii="Times New Roman" w:hAnsi="Times New Roman" w:cs="Times New Roman"/>
        </w:rPr>
        <w:t xml:space="preserve"> признать утратившим силу;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б) в </w:t>
      </w:r>
      <w:hyperlink r:id="rId13" w:history="1">
        <w:r w:rsidRPr="00855ADA">
          <w:rPr>
            <w:rFonts w:ascii="Times New Roman" w:hAnsi="Times New Roman" w:cs="Times New Roman"/>
          </w:rPr>
          <w:t>Положении</w:t>
        </w:r>
      </w:hyperlink>
      <w:r w:rsidRPr="00855ADA">
        <w:rPr>
          <w:rFonts w:ascii="Times New Roman" w:hAnsi="Times New Roman" w:cs="Times New Roman"/>
        </w:rPr>
        <w:t>: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в </w:t>
      </w:r>
      <w:hyperlink r:id="rId14" w:history="1">
        <w:r w:rsidRPr="00855ADA">
          <w:rPr>
            <w:rFonts w:ascii="Times New Roman" w:hAnsi="Times New Roman" w:cs="Times New Roman"/>
          </w:rPr>
          <w:t>пункте 3</w:t>
        </w:r>
      </w:hyperlink>
      <w:r w:rsidRPr="00855ADA">
        <w:rPr>
          <w:rFonts w:ascii="Times New Roman" w:hAnsi="Times New Roman" w:cs="Times New Roman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в </w:t>
      </w:r>
      <w:hyperlink r:id="rId15" w:history="1">
        <w:r w:rsidRPr="00855ADA">
          <w:rPr>
            <w:rFonts w:ascii="Times New Roman" w:hAnsi="Times New Roman" w:cs="Times New Roman"/>
          </w:rPr>
          <w:t>подпункте "б" пункта 4</w:t>
        </w:r>
      </w:hyperlink>
      <w:r w:rsidRPr="00855ADA">
        <w:rPr>
          <w:rFonts w:ascii="Times New Roman" w:hAnsi="Times New Roman" w:cs="Times New Roman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в </w:t>
      </w:r>
      <w:hyperlink r:id="rId16" w:history="1">
        <w:r w:rsidRPr="00855ADA">
          <w:rPr>
            <w:rFonts w:ascii="Times New Roman" w:hAnsi="Times New Roman" w:cs="Times New Roman"/>
          </w:rPr>
          <w:t>абзаце втором пункта 5</w:t>
        </w:r>
      </w:hyperlink>
      <w:r w:rsidRPr="00855ADA">
        <w:rPr>
          <w:rFonts w:ascii="Times New Roman" w:hAnsi="Times New Roman" w:cs="Times New Roman"/>
        </w:rPr>
        <w:t xml:space="preserve"> слова "по утвержденным формам справок" заменить словами "по утвержденной Президентом Российской Федерации форме справки".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4. Внести в </w:t>
      </w:r>
      <w:hyperlink r:id="rId17" w:history="1">
        <w:r w:rsidRPr="00855ADA">
          <w:rPr>
            <w:rFonts w:ascii="Times New Roman" w:hAnsi="Times New Roman" w:cs="Times New Roman"/>
          </w:rPr>
          <w:t>Указ</w:t>
        </w:r>
      </w:hyperlink>
      <w:r w:rsidRPr="00855ADA">
        <w:rPr>
          <w:rFonts w:ascii="Times New Roman" w:hAnsi="Times New Roman" w:cs="Times New Roman"/>
        </w:rPr>
        <w:t xml:space="preserve">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(Собрание законодательства Российской Федерации, 2009, N 21, ст. 2544; 2010, N 3, ст. 274; 2012, N 12, ст. 1391; 2013, N 14, ст. 1670; N 40, </w:t>
      </w:r>
      <w:r w:rsidRPr="00855ADA">
        <w:rPr>
          <w:rFonts w:ascii="Times New Roman" w:hAnsi="Times New Roman" w:cs="Times New Roman"/>
        </w:rPr>
        <w:lastRenderedPageBreak/>
        <w:t xml:space="preserve">ст. 5044; N 49, ст. 6399) и в </w:t>
      </w:r>
      <w:hyperlink r:id="rId18" w:history="1">
        <w:r w:rsidRPr="00855ADA">
          <w:rPr>
            <w:rFonts w:ascii="Times New Roman" w:hAnsi="Times New Roman" w:cs="Times New Roman"/>
          </w:rPr>
          <w:t>Положение</w:t>
        </w:r>
      </w:hyperlink>
      <w:r w:rsidRPr="00855ADA">
        <w:rPr>
          <w:rFonts w:ascii="Times New Roman" w:hAnsi="Times New Roman" w:cs="Times New Roman"/>
        </w:rP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этим Указом, следующие изменения: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а) в </w:t>
      </w:r>
      <w:hyperlink r:id="rId19" w:history="1">
        <w:r w:rsidRPr="00855ADA">
          <w:rPr>
            <w:rFonts w:ascii="Times New Roman" w:hAnsi="Times New Roman" w:cs="Times New Roman"/>
          </w:rPr>
          <w:t>Указе</w:t>
        </w:r>
      </w:hyperlink>
      <w:r w:rsidRPr="00855ADA">
        <w:rPr>
          <w:rFonts w:ascii="Times New Roman" w:hAnsi="Times New Roman" w:cs="Times New Roman"/>
        </w:rPr>
        <w:t>:</w:t>
      </w:r>
    </w:p>
    <w:p w:rsidR="00855ADA" w:rsidRPr="00855ADA" w:rsidRDefault="00821E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0" w:history="1">
        <w:r w:rsidR="00855ADA" w:rsidRPr="00855ADA">
          <w:rPr>
            <w:rFonts w:ascii="Times New Roman" w:hAnsi="Times New Roman" w:cs="Times New Roman"/>
          </w:rPr>
          <w:t>подпункты "б"</w:t>
        </w:r>
      </w:hyperlink>
      <w:r w:rsidR="00855ADA" w:rsidRPr="00855ADA">
        <w:rPr>
          <w:rFonts w:ascii="Times New Roman" w:hAnsi="Times New Roman" w:cs="Times New Roman"/>
        </w:rPr>
        <w:t xml:space="preserve"> - </w:t>
      </w:r>
      <w:hyperlink r:id="rId21" w:history="1">
        <w:r w:rsidR="00855ADA" w:rsidRPr="00855ADA">
          <w:rPr>
            <w:rFonts w:ascii="Times New Roman" w:hAnsi="Times New Roman" w:cs="Times New Roman"/>
          </w:rPr>
          <w:t>"д" пункта 1</w:t>
        </w:r>
      </w:hyperlink>
      <w:r w:rsidR="00855ADA" w:rsidRPr="00855ADA">
        <w:rPr>
          <w:rFonts w:ascii="Times New Roman" w:hAnsi="Times New Roman" w:cs="Times New Roman"/>
        </w:rPr>
        <w:t xml:space="preserve"> признать утратившими силу;</w:t>
      </w:r>
    </w:p>
    <w:p w:rsidR="00855ADA" w:rsidRPr="00855ADA" w:rsidRDefault="00821E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hyperlink r:id="rId22" w:history="1">
        <w:r w:rsidR="00855ADA" w:rsidRPr="00855ADA">
          <w:rPr>
            <w:rFonts w:ascii="Times New Roman" w:hAnsi="Times New Roman" w:cs="Times New Roman"/>
          </w:rPr>
          <w:t>пункт 2</w:t>
        </w:r>
      </w:hyperlink>
      <w:r w:rsidR="00855ADA" w:rsidRPr="00855ADA">
        <w:rPr>
          <w:rFonts w:ascii="Times New Roman" w:hAnsi="Times New Roman" w:cs="Times New Roman"/>
        </w:rPr>
        <w:t xml:space="preserve"> изложить в следующей редакции: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"2. Установить, что федеральные государственные служащие, замещающие должности федеральной государственной службы в федеральных государственных органах, сведения о сотрудниках которых относятся к государственной тайне, представляют сведения о доходах, об имуществе и обязательствах имущественного характера в соответствии с утвержденным настоящим Указом Положением и по утвержденной Президентом Российской Федерации форме справки, а также с учетом положений законодательства Российской Федерации о государственной тайне.";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б) в </w:t>
      </w:r>
      <w:hyperlink r:id="rId23" w:history="1">
        <w:r w:rsidRPr="00855ADA">
          <w:rPr>
            <w:rFonts w:ascii="Times New Roman" w:hAnsi="Times New Roman" w:cs="Times New Roman"/>
          </w:rPr>
          <w:t>абзаце первом пункта 3</w:t>
        </w:r>
      </w:hyperlink>
      <w:r w:rsidRPr="00855ADA">
        <w:rPr>
          <w:rFonts w:ascii="Times New Roman" w:hAnsi="Times New Roman" w:cs="Times New Roman"/>
        </w:rPr>
        <w:t xml:space="preserve"> Положения слова "по утвержденным формам справок" заменить словами "по утвержденной Президентом Российской Федерации форме справки".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5. Внести в </w:t>
      </w:r>
      <w:hyperlink r:id="rId24" w:history="1">
        <w:r w:rsidRPr="00855ADA">
          <w:rPr>
            <w:rFonts w:ascii="Times New Roman" w:hAnsi="Times New Roman" w:cs="Times New Roman"/>
          </w:rPr>
          <w:t>Указ</w:t>
        </w:r>
      </w:hyperlink>
      <w:r w:rsidRPr="00855ADA">
        <w:rPr>
          <w:rFonts w:ascii="Times New Roman" w:hAnsi="Times New Roman" w:cs="Times New Roman"/>
        </w:rPr>
        <w:t xml:space="preserve"> Президента Российской Федерации от 18 мая 2009 г. N 560 "О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характера" (Собрание законодательства Российской Федерации, 2009, N 21, ст. 2545; 2013, N 40, ст. 5044) изменение, изложив </w:t>
      </w:r>
      <w:hyperlink r:id="rId25" w:history="1">
        <w:r w:rsidRPr="00855ADA">
          <w:rPr>
            <w:rFonts w:ascii="Times New Roman" w:hAnsi="Times New Roman" w:cs="Times New Roman"/>
          </w:rPr>
          <w:t>абзац первый пункта 1</w:t>
        </w:r>
      </w:hyperlink>
      <w:r w:rsidRPr="00855ADA">
        <w:rPr>
          <w:rFonts w:ascii="Times New Roman" w:hAnsi="Times New Roman" w:cs="Times New Roman"/>
        </w:rPr>
        <w:t xml:space="preserve"> в следующей редакции: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"1. Установить, что впредь до издания соответствующих нормативных правовых актов Российской Федерации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</w:t>
      </w:r>
      <w:hyperlink r:id="rId26" w:history="1">
        <w:r w:rsidRPr="00855ADA">
          <w:rPr>
            <w:rFonts w:ascii="Times New Roman" w:hAnsi="Times New Roman" w:cs="Times New Roman"/>
          </w:rPr>
          <w:t>Положением</w:t>
        </w:r>
      </w:hyperlink>
      <w:r w:rsidRPr="00855ADA">
        <w:rPr>
          <w:rFonts w:ascii="Times New Roman" w:hAnsi="Times New Roman" w:cs="Times New Roman"/>
        </w:rPr>
        <w:t>, утвержденным Указом Президента Российской Федерации от 18 мая 2009 г.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 и по утвержденной Президентом Российской Федерации форме справки представляют:".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6. Внести в </w:t>
      </w:r>
      <w:hyperlink r:id="rId27" w:history="1">
        <w:r w:rsidRPr="00855ADA">
          <w:rPr>
            <w:rFonts w:ascii="Times New Roman" w:hAnsi="Times New Roman" w:cs="Times New Roman"/>
          </w:rPr>
          <w:t>Указ</w:t>
        </w:r>
      </w:hyperlink>
      <w:r w:rsidRPr="00855ADA">
        <w:rPr>
          <w:rFonts w:ascii="Times New Roman" w:hAnsi="Times New Roman" w:cs="Times New Roman"/>
        </w:rP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6399) следующие изменения: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а) </w:t>
      </w:r>
      <w:hyperlink r:id="rId28" w:history="1">
        <w:r w:rsidRPr="00855ADA">
          <w:rPr>
            <w:rFonts w:ascii="Times New Roman" w:hAnsi="Times New Roman" w:cs="Times New Roman"/>
          </w:rPr>
          <w:t>абзац первый пункта 1</w:t>
        </w:r>
      </w:hyperlink>
      <w:r w:rsidRPr="00855ADA">
        <w:rPr>
          <w:rFonts w:ascii="Times New Roman" w:hAnsi="Times New Roman" w:cs="Times New Roman"/>
        </w:rPr>
        <w:t xml:space="preserve"> дополнить словами "по утвержденной Президентом Российской Федерации форме справки";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б) в </w:t>
      </w:r>
      <w:hyperlink r:id="rId29" w:history="1">
        <w:r w:rsidRPr="00855ADA">
          <w:rPr>
            <w:rFonts w:ascii="Times New Roman" w:hAnsi="Times New Roman" w:cs="Times New Roman"/>
          </w:rPr>
          <w:t>пункте 2</w:t>
        </w:r>
      </w:hyperlink>
      <w:r w:rsidRPr="00855ADA">
        <w:rPr>
          <w:rFonts w:ascii="Times New Roman" w:hAnsi="Times New Roman" w:cs="Times New Roman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в) в </w:t>
      </w:r>
      <w:hyperlink r:id="rId30" w:history="1">
        <w:r w:rsidRPr="00855ADA">
          <w:rPr>
            <w:rFonts w:ascii="Times New Roman" w:hAnsi="Times New Roman" w:cs="Times New Roman"/>
          </w:rPr>
          <w:t>пункте 3</w:t>
        </w:r>
      </w:hyperlink>
      <w:r w:rsidRPr="00855ADA">
        <w:rPr>
          <w:rFonts w:ascii="Times New Roman" w:hAnsi="Times New Roman" w:cs="Times New Roman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г) в </w:t>
      </w:r>
      <w:hyperlink r:id="rId31" w:history="1">
        <w:r w:rsidRPr="00855ADA">
          <w:rPr>
            <w:rFonts w:ascii="Times New Roman" w:hAnsi="Times New Roman" w:cs="Times New Roman"/>
          </w:rPr>
          <w:t>пункте 4</w:t>
        </w:r>
      </w:hyperlink>
      <w:r w:rsidRPr="00855ADA">
        <w:rPr>
          <w:rFonts w:ascii="Times New Roman" w:hAnsi="Times New Roman" w:cs="Times New Roman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д) в </w:t>
      </w:r>
      <w:hyperlink r:id="rId32" w:history="1">
        <w:r w:rsidRPr="00855ADA">
          <w:rPr>
            <w:rFonts w:ascii="Times New Roman" w:hAnsi="Times New Roman" w:cs="Times New Roman"/>
          </w:rPr>
          <w:t>пункте 5</w:t>
        </w:r>
      </w:hyperlink>
      <w:r w:rsidRPr="00855ADA">
        <w:rPr>
          <w:rFonts w:ascii="Times New Roman" w:hAnsi="Times New Roman" w:cs="Times New Roman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е) в </w:t>
      </w:r>
      <w:hyperlink r:id="rId33" w:history="1">
        <w:r w:rsidRPr="00855ADA">
          <w:rPr>
            <w:rFonts w:ascii="Times New Roman" w:hAnsi="Times New Roman" w:cs="Times New Roman"/>
          </w:rPr>
          <w:t>пункте 6</w:t>
        </w:r>
      </w:hyperlink>
      <w:r w:rsidRPr="00855ADA">
        <w:rPr>
          <w:rFonts w:ascii="Times New Roman" w:hAnsi="Times New Roman" w:cs="Times New Roman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ж) </w:t>
      </w:r>
      <w:hyperlink r:id="rId34" w:history="1">
        <w:r w:rsidRPr="00855ADA">
          <w:rPr>
            <w:rFonts w:ascii="Times New Roman" w:hAnsi="Times New Roman" w:cs="Times New Roman"/>
          </w:rPr>
          <w:t>пункт 8</w:t>
        </w:r>
      </w:hyperlink>
      <w:r w:rsidRPr="00855ADA">
        <w:rPr>
          <w:rFonts w:ascii="Times New Roman" w:hAnsi="Times New Roman" w:cs="Times New Roman"/>
        </w:rPr>
        <w:t xml:space="preserve"> изложить в следующей редакции: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"8. Сведения, предусмотренные пунктом 7 настоящего Указа, отражаются в соответствующих разделах справки о доходах, расходах, об имуществе и обязательствах имущественного характера, форма которой утверждена Президентом Российской Федерации.".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7. Внести в </w:t>
      </w:r>
      <w:hyperlink r:id="rId35" w:history="1">
        <w:r w:rsidRPr="00855ADA">
          <w:rPr>
            <w:rFonts w:ascii="Times New Roman" w:hAnsi="Times New Roman" w:cs="Times New Roman"/>
          </w:rPr>
          <w:t>Указ</w:t>
        </w:r>
      </w:hyperlink>
      <w:r w:rsidRPr="00855ADA">
        <w:rPr>
          <w:rFonts w:ascii="Times New Roman" w:hAnsi="Times New Roman" w:cs="Times New Roman"/>
        </w:rP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1671; N 28, ст. 3813; N 49, ст. 6399) следующие изменения: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lastRenderedPageBreak/>
        <w:t xml:space="preserve">а) </w:t>
      </w:r>
      <w:hyperlink r:id="rId36" w:history="1">
        <w:r w:rsidRPr="00855ADA">
          <w:rPr>
            <w:rFonts w:ascii="Times New Roman" w:hAnsi="Times New Roman" w:cs="Times New Roman"/>
          </w:rPr>
          <w:t>пункт 9</w:t>
        </w:r>
      </w:hyperlink>
      <w:r w:rsidRPr="00855ADA">
        <w:rPr>
          <w:rFonts w:ascii="Times New Roman" w:hAnsi="Times New Roman" w:cs="Times New Roman"/>
        </w:rPr>
        <w:t xml:space="preserve"> признать утратившим силу;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б) </w:t>
      </w:r>
      <w:hyperlink r:id="rId37" w:history="1">
        <w:r w:rsidRPr="00855ADA">
          <w:rPr>
            <w:rFonts w:ascii="Times New Roman" w:hAnsi="Times New Roman" w:cs="Times New Roman"/>
          </w:rPr>
          <w:t>дополнить</w:t>
        </w:r>
      </w:hyperlink>
      <w:r w:rsidRPr="00855ADA">
        <w:rPr>
          <w:rFonts w:ascii="Times New Roman" w:hAnsi="Times New Roman" w:cs="Times New Roman"/>
        </w:rPr>
        <w:t xml:space="preserve"> пунктом 9.1 следующего содержания: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"9.1. Установить, что сведения, предусмотренные </w:t>
      </w:r>
      <w:hyperlink r:id="rId38" w:history="1">
        <w:r w:rsidRPr="00855ADA">
          <w:rPr>
            <w:rFonts w:ascii="Times New Roman" w:hAnsi="Times New Roman" w:cs="Times New Roman"/>
          </w:rPr>
          <w:t>статьей 3</w:t>
        </w:r>
      </w:hyperlink>
      <w:r w:rsidRPr="00855ADA">
        <w:rPr>
          <w:rFonts w:ascii="Times New Roman" w:hAnsi="Times New Roman" w:cs="Times New Roman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отражаются в соответствующем разделе справки о доходах, расходах, об имуществе и обязательствах имущественного характера, форма которой утверждена Президентом Российской Федерации.".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8. Настоящий Указ вступает в силу с 1 января 2015 г.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Президент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Российской Федерации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В.ПУТИН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Москва, Кремль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23 июня 2014 года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N 460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1" w:name="Par60"/>
      <w:bookmarkEnd w:id="1"/>
      <w:r w:rsidRPr="00855ADA">
        <w:rPr>
          <w:rFonts w:ascii="Times New Roman" w:hAnsi="Times New Roman" w:cs="Times New Roman"/>
        </w:rPr>
        <w:t>Утверждена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Указом Президента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Российской Федерации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от 23 июня 2014 г. N 460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  <w:sectPr w:rsidR="00855ADA" w:rsidRPr="00855ADA" w:rsidSect="006A6D5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                   В 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                     (указывается наименование кадрового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                          подразделения федерального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                        государственного органа, иного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                           органа или организации)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2" w:name="Par71"/>
      <w:bookmarkEnd w:id="2"/>
      <w:r w:rsidRPr="00855ADA">
        <w:rPr>
          <w:rFonts w:ascii="Times New Roman" w:hAnsi="Times New Roman" w:cs="Times New Roman"/>
        </w:rPr>
        <w:t xml:space="preserve">                                СПРАВКА </w:t>
      </w:r>
      <w:hyperlink w:anchor="Par605" w:history="1">
        <w:r w:rsidRPr="00855ADA">
          <w:rPr>
            <w:rFonts w:ascii="Times New Roman" w:hAnsi="Times New Roman" w:cs="Times New Roman"/>
          </w:rPr>
          <w:t>&lt;1&gt;</w:t>
        </w:r>
      </w:hyperlink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о доходах, расходах, об имуществе и обязательствах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     имущественного характера </w:t>
      </w:r>
      <w:hyperlink w:anchor="Par606" w:history="1">
        <w:r w:rsidRPr="00855ADA">
          <w:rPr>
            <w:rFonts w:ascii="Times New Roman" w:hAnsi="Times New Roman" w:cs="Times New Roman"/>
          </w:rPr>
          <w:t>&lt;2&gt;</w:t>
        </w:r>
      </w:hyperlink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Я, ____________________________________________________________________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__________________________________________________________________________,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(фамилия, имя, отчество, дата рождения, серия и номер паспорта,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дата выдачи и орган, выдавший паспорт)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__________________________________________________________________________,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(место работы (службы), занимаемая (замещаемая) должность; в случае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отсутствия основного места работы (службы) - род занятий; должность,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на замещение которой претендует гражданин (если применимо))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зарегистрированный по адресу: ____________________________________________,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                    (адрес места регистрации)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сообщаю   сведения   о   доходах,   расходах   своих,  супруги   (супруга),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несовершеннолетнего ребенка (нужное подчеркнуть)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(фамилия, имя, отчество, год рождения, серия и номер паспорта,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дата выдачи и орган, выдавший паспорт)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(адрес места регистрации, основное место работы (службы), занимаемая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        (замещаемая) должность)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(в случае отсутствия основного места работы (службы) - род занятий)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за    отчетный   период   с  1  января  20__ г.   по   31  декабря  20__ г.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об                         имуществе,                         принадлежащем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       (фамилия, имя, отчество)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на   праве   собственности,   о   вкладах  в  банках,  ценных  бумагах,  об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lastRenderedPageBreak/>
        <w:t>обязательствах имущественного характера по состоянию на "__" ______ 20__ г.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3" w:name="Par106"/>
      <w:bookmarkEnd w:id="3"/>
      <w:r w:rsidRPr="00855ADA">
        <w:rPr>
          <w:rFonts w:ascii="Times New Roman" w:hAnsi="Times New Roman" w:cs="Times New Roman"/>
        </w:rPr>
        <w:t xml:space="preserve">    Раздел 1. Сведения о доходах </w:t>
      </w:r>
      <w:hyperlink w:anchor="Par607" w:history="1">
        <w:r w:rsidRPr="00855ADA">
          <w:rPr>
            <w:rFonts w:ascii="Times New Roman" w:hAnsi="Times New Roman" w:cs="Times New Roman"/>
          </w:rPr>
          <w:t>&lt;3&gt;</w:t>
        </w:r>
      </w:hyperlink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7006"/>
        <w:gridCol w:w="1924"/>
      </w:tblGrid>
      <w:tr w:rsidR="00855ADA" w:rsidRPr="00855A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Величина дохода </w:t>
            </w:r>
            <w:hyperlink w:anchor="Par608" w:history="1">
              <w:r w:rsidRPr="00855ADA">
                <w:rPr>
                  <w:rFonts w:ascii="Times New Roman" w:hAnsi="Times New Roman" w:cs="Times New Roman"/>
                </w:rPr>
                <w:t>&lt;4&gt;</w:t>
              </w:r>
            </w:hyperlink>
            <w:r w:rsidRPr="00855ADA">
              <w:rPr>
                <w:rFonts w:ascii="Times New Roman" w:hAnsi="Times New Roman" w:cs="Times New Roman"/>
              </w:rPr>
              <w:t xml:space="preserve"> (руб.)</w:t>
            </w:r>
          </w:p>
        </w:tc>
      </w:tr>
      <w:tr w:rsidR="00855ADA" w:rsidRPr="00855A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</w:tr>
      <w:tr w:rsidR="00855ADA" w:rsidRPr="00855A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4" w:name="Par142"/>
      <w:bookmarkEnd w:id="4"/>
      <w:r w:rsidRPr="00855ADA">
        <w:rPr>
          <w:rFonts w:ascii="Times New Roman" w:hAnsi="Times New Roman" w:cs="Times New Roman"/>
        </w:rPr>
        <w:t xml:space="preserve">    Раздел 2. Сведения о расходах </w:t>
      </w:r>
      <w:hyperlink w:anchor="Par609" w:history="1">
        <w:r w:rsidRPr="00855ADA">
          <w:rPr>
            <w:rFonts w:ascii="Times New Roman" w:hAnsi="Times New Roman" w:cs="Times New Roman"/>
          </w:rPr>
          <w:t>&lt;5&gt;</w:t>
        </w:r>
      </w:hyperlink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855ADA" w:rsidRPr="00855ADA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Основание приобретения </w:t>
            </w:r>
            <w:hyperlink w:anchor="Par610" w:history="1">
              <w:r w:rsidRPr="00855ADA">
                <w:rPr>
                  <w:rFonts w:ascii="Times New Roman" w:hAnsi="Times New Roman" w:cs="Times New Roman"/>
                </w:rPr>
                <w:t>&lt;6&gt;</w:t>
              </w:r>
            </w:hyperlink>
          </w:p>
        </w:tc>
      </w:tr>
      <w:tr w:rsidR="00855ADA" w:rsidRPr="00855ADA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</w:tr>
      <w:tr w:rsidR="00855ADA" w:rsidRPr="00855ADA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5" w:name="Par223"/>
      <w:bookmarkEnd w:id="5"/>
      <w:r w:rsidRPr="00855ADA">
        <w:rPr>
          <w:rFonts w:ascii="Times New Roman" w:hAnsi="Times New Roman" w:cs="Times New Roman"/>
        </w:rPr>
        <w:t xml:space="preserve">    Раздел 3. Сведения об имуществе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6" w:name="Par225"/>
      <w:bookmarkEnd w:id="6"/>
      <w:r w:rsidRPr="00855ADA">
        <w:rPr>
          <w:rFonts w:ascii="Times New Roman" w:hAnsi="Times New Roman" w:cs="Times New Roman"/>
        </w:rPr>
        <w:t xml:space="preserve">    3.1. Недвижимое имущество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92"/>
        <w:gridCol w:w="1932"/>
        <w:gridCol w:w="1610"/>
        <w:gridCol w:w="1693"/>
        <w:gridCol w:w="1330"/>
        <w:gridCol w:w="2478"/>
      </w:tblGrid>
      <w:tr w:rsidR="00855ADA" w:rsidRPr="00855AD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Вид и наименование имущества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Вид собственности </w:t>
            </w:r>
            <w:hyperlink w:anchor="Par611" w:history="1">
              <w:r w:rsidRPr="00855ADA">
                <w:rPr>
                  <w:rFonts w:ascii="Times New Roman" w:hAnsi="Times New Roman" w:cs="Times New Roman"/>
                </w:rPr>
                <w:t>&lt;7&gt;</w:t>
              </w:r>
            </w:hyperlink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Местонахождение (адрес)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Основание приобретения и источник средств </w:t>
            </w:r>
            <w:hyperlink w:anchor="Par612" w:history="1">
              <w:r w:rsidRPr="00855ADA">
                <w:rPr>
                  <w:rFonts w:ascii="Times New Roman" w:hAnsi="Times New Roman" w:cs="Times New Roman"/>
                </w:rPr>
                <w:t>&lt;8&gt;</w:t>
              </w:r>
            </w:hyperlink>
          </w:p>
        </w:tc>
      </w:tr>
      <w:tr w:rsidR="00855ADA" w:rsidRPr="00855AD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6</w:t>
            </w:r>
          </w:p>
        </w:tc>
      </w:tr>
      <w:tr w:rsidR="00855ADA" w:rsidRPr="00855ADA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Земельные участки </w:t>
            </w:r>
            <w:hyperlink w:anchor="Par613" w:history="1">
              <w:r w:rsidRPr="00855ADA">
                <w:rPr>
                  <w:rFonts w:ascii="Times New Roman" w:hAnsi="Times New Roman" w:cs="Times New Roman"/>
                </w:rPr>
                <w:t>&lt;9&gt;</w:t>
              </w:r>
            </w:hyperlink>
            <w:r w:rsidRPr="00855AD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Жилые дома, дачи: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Квартиры: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Гаражи: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Иное недвижимое имущество: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161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1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7" w:name="Par320"/>
      <w:bookmarkEnd w:id="7"/>
      <w:r w:rsidRPr="00855ADA">
        <w:rPr>
          <w:rFonts w:ascii="Times New Roman" w:hAnsi="Times New Roman" w:cs="Times New Roman"/>
        </w:rPr>
        <w:t xml:space="preserve">    3.2. Транспортные средства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92"/>
        <w:gridCol w:w="3346"/>
        <w:gridCol w:w="3009"/>
        <w:gridCol w:w="2692"/>
      </w:tblGrid>
      <w:tr w:rsidR="00855ADA" w:rsidRPr="00855AD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Вид, марка, модель транспортного средства, год изготовления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Вид собственности </w:t>
            </w:r>
            <w:hyperlink w:anchor="Par614" w:history="1">
              <w:r w:rsidRPr="00855ADA">
                <w:rPr>
                  <w:rFonts w:ascii="Times New Roman" w:hAnsi="Times New Roman" w:cs="Times New Roman"/>
                </w:rPr>
                <w:t>&lt;10&gt;</w:t>
              </w:r>
            </w:hyperlink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Место регистрации</w:t>
            </w:r>
          </w:p>
        </w:tc>
      </w:tr>
      <w:tr w:rsidR="00855ADA" w:rsidRPr="00855AD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</w:tr>
      <w:tr w:rsidR="00855ADA" w:rsidRPr="00855ADA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Автомобили легковые: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rPr>
          <w:trHeight w:val="340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Автомобили грузовые: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rPr>
          <w:trHeight w:val="34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rPr>
          <w:trHeight w:val="34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rPr>
          <w:trHeight w:val="680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Мототранспортные средства:</w:t>
            </w:r>
          </w:p>
        </w:tc>
        <w:tc>
          <w:tcPr>
            <w:tcW w:w="3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rPr>
          <w:trHeight w:val="68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rPr>
          <w:trHeight w:val="680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Сельскохозяйственная техника: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Водный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Воздушный транспорт: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Иные транспортные средства:</w:t>
            </w:r>
          </w:p>
        </w:tc>
        <w:tc>
          <w:tcPr>
            <w:tcW w:w="30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1)</w:t>
            </w:r>
          </w:p>
        </w:tc>
        <w:tc>
          <w:tcPr>
            <w:tcW w:w="3009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2)</w:t>
            </w:r>
          </w:p>
        </w:tc>
        <w:tc>
          <w:tcPr>
            <w:tcW w:w="30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8" w:name="Par393"/>
      <w:bookmarkEnd w:id="8"/>
      <w:r w:rsidRPr="00855ADA">
        <w:rPr>
          <w:rFonts w:ascii="Times New Roman" w:hAnsi="Times New Roman" w:cs="Times New Roman"/>
        </w:rPr>
        <w:t xml:space="preserve">    Раздел 4. Сведения о счетах в банках и иных кредитных организациях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4"/>
        <w:gridCol w:w="2296"/>
        <w:gridCol w:w="1596"/>
        <w:gridCol w:w="1441"/>
        <w:gridCol w:w="1442"/>
        <w:gridCol w:w="2268"/>
      </w:tblGrid>
      <w:tr w:rsidR="00855ADA" w:rsidRPr="00855AD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Вид и валюта счета </w:t>
            </w:r>
            <w:hyperlink w:anchor="Par615" w:history="1">
              <w:r w:rsidRPr="00855ADA">
                <w:rPr>
                  <w:rFonts w:ascii="Times New Roman" w:hAnsi="Times New Roman" w:cs="Times New Roman"/>
                </w:rPr>
                <w:t>&lt;11&gt;</w:t>
              </w:r>
            </w:hyperlink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Дата открытия счета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Остаток на счете </w:t>
            </w:r>
            <w:hyperlink w:anchor="Par616" w:history="1">
              <w:r w:rsidRPr="00855ADA">
                <w:rPr>
                  <w:rFonts w:ascii="Times New Roman" w:hAnsi="Times New Roman" w:cs="Times New Roman"/>
                </w:rPr>
                <w:t>&lt;12&gt;</w:t>
              </w:r>
            </w:hyperlink>
            <w:r w:rsidRPr="00855ADA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Сумма поступивших на счет денежных средств </w:t>
            </w:r>
            <w:hyperlink w:anchor="Par617" w:history="1">
              <w:r w:rsidRPr="00855ADA">
                <w:rPr>
                  <w:rFonts w:ascii="Times New Roman" w:hAnsi="Times New Roman" w:cs="Times New Roman"/>
                </w:rPr>
                <w:t>&lt;13&gt;</w:t>
              </w:r>
            </w:hyperlink>
            <w:r w:rsidRPr="00855ADA">
              <w:rPr>
                <w:rFonts w:ascii="Times New Roman" w:hAnsi="Times New Roman" w:cs="Times New Roman"/>
              </w:rPr>
              <w:t xml:space="preserve"> (руб.)</w:t>
            </w:r>
          </w:p>
        </w:tc>
      </w:tr>
      <w:tr w:rsidR="00855ADA" w:rsidRPr="00855AD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6</w:t>
            </w:r>
          </w:p>
        </w:tc>
      </w:tr>
      <w:tr w:rsidR="00855ADA" w:rsidRPr="00855AD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9" w:name="Par426"/>
      <w:bookmarkEnd w:id="9"/>
      <w:r w:rsidRPr="00855ADA">
        <w:rPr>
          <w:rFonts w:ascii="Times New Roman" w:hAnsi="Times New Roman" w:cs="Times New Roman"/>
        </w:rPr>
        <w:t xml:space="preserve">    Раздел 5. Сведения о ценных бумагах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10" w:name="Par428"/>
      <w:bookmarkEnd w:id="10"/>
      <w:r w:rsidRPr="00855ADA">
        <w:rPr>
          <w:rFonts w:ascii="Times New Roman" w:hAnsi="Times New Roman" w:cs="Times New Roman"/>
        </w:rPr>
        <w:t xml:space="preserve">    5.1. Акции и иное участие в коммерческих организациях и фондах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855ADA" w:rsidRPr="00855AD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Наименование и организационно-правовая форма организации </w:t>
            </w:r>
            <w:hyperlink w:anchor="Par618" w:history="1">
              <w:r w:rsidRPr="00855ADA">
                <w:rPr>
                  <w:rFonts w:ascii="Times New Roman" w:hAnsi="Times New Roman" w:cs="Times New Roman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Уставный капитал </w:t>
            </w:r>
            <w:hyperlink w:anchor="Par619" w:history="1">
              <w:r w:rsidRPr="00855ADA">
                <w:rPr>
                  <w:rFonts w:ascii="Times New Roman" w:hAnsi="Times New Roman" w:cs="Times New Roman"/>
                </w:rPr>
                <w:t>&lt;15&gt;</w:t>
              </w:r>
            </w:hyperlink>
            <w:r w:rsidRPr="00855ADA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Доля участия </w:t>
            </w:r>
            <w:hyperlink w:anchor="Par620" w:history="1">
              <w:r w:rsidRPr="00855ADA">
                <w:rPr>
                  <w:rFonts w:ascii="Times New Roman" w:hAnsi="Times New Roman" w:cs="Times New Roman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Основание участия </w:t>
            </w:r>
            <w:hyperlink w:anchor="Par621" w:history="1">
              <w:r w:rsidRPr="00855ADA">
                <w:rPr>
                  <w:rFonts w:ascii="Times New Roman" w:hAnsi="Times New Roman" w:cs="Times New Roman"/>
                </w:rPr>
                <w:t>&lt;17&gt;</w:t>
              </w:r>
            </w:hyperlink>
          </w:p>
        </w:tc>
      </w:tr>
      <w:tr w:rsidR="00855ADA" w:rsidRPr="00855AD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6</w:t>
            </w:r>
          </w:p>
        </w:tc>
      </w:tr>
      <w:tr w:rsidR="00855ADA" w:rsidRPr="00855AD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11" w:name="Par473"/>
      <w:bookmarkEnd w:id="11"/>
      <w:r w:rsidRPr="00855ADA">
        <w:rPr>
          <w:rFonts w:ascii="Times New Roman" w:hAnsi="Times New Roman" w:cs="Times New Roman"/>
        </w:rPr>
        <w:t xml:space="preserve">   5.2. Иные ценные бумаги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Вид ценной бумаги </w:t>
            </w:r>
            <w:hyperlink w:anchor="Par622" w:history="1">
              <w:r w:rsidRPr="00855ADA">
                <w:rPr>
                  <w:rFonts w:ascii="Times New Roman" w:hAnsi="Times New Roman" w:cs="Times New Roman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Общая стоимость </w:t>
            </w:r>
            <w:hyperlink w:anchor="Par623" w:history="1">
              <w:r w:rsidRPr="00855ADA">
                <w:rPr>
                  <w:rFonts w:ascii="Times New Roman" w:hAnsi="Times New Roman" w:cs="Times New Roman"/>
                </w:rPr>
                <w:t>&lt;19&gt;</w:t>
              </w:r>
            </w:hyperlink>
            <w:r w:rsidRPr="00855ADA">
              <w:rPr>
                <w:rFonts w:ascii="Times New Roman" w:hAnsi="Times New Roman" w:cs="Times New Roman"/>
              </w:rPr>
              <w:t xml:space="preserve"> (руб.)</w:t>
            </w:r>
          </w:p>
        </w:tc>
      </w:tr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6</w:t>
            </w:r>
          </w:p>
        </w:tc>
      </w:tr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Итого   по   </w:t>
      </w:r>
      <w:hyperlink w:anchor="Par426" w:history="1">
        <w:r w:rsidRPr="00855ADA">
          <w:rPr>
            <w:rFonts w:ascii="Times New Roman" w:hAnsi="Times New Roman" w:cs="Times New Roman"/>
          </w:rPr>
          <w:t>разделу   5</w:t>
        </w:r>
      </w:hyperlink>
      <w:r w:rsidRPr="00855ADA">
        <w:rPr>
          <w:rFonts w:ascii="Times New Roman" w:hAnsi="Times New Roman" w:cs="Times New Roman"/>
        </w:rPr>
        <w:t xml:space="preserve">   "Сведения   о   ценных   бумагах"  суммарная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декларированная стоимость ценных бумаг, включая доли участия в коммерческих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организациях (руб.), ______________________________________________________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______________________________________.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12" w:name="Par529"/>
      <w:bookmarkEnd w:id="12"/>
      <w:r w:rsidRPr="00855ADA">
        <w:rPr>
          <w:rFonts w:ascii="Times New Roman" w:hAnsi="Times New Roman" w:cs="Times New Roman"/>
        </w:rPr>
        <w:t xml:space="preserve">    Раздел 6. Сведения об обязательствах имущественного характера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13" w:name="Par531"/>
      <w:bookmarkEnd w:id="13"/>
      <w:r w:rsidRPr="00855ADA">
        <w:rPr>
          <w:rFonts w:ascii="Times New Roman" w:hAnsi="Times New Roman" w:cs="Times New Roman"/>
        </w:rPr>
        <w:t xml:space="preserve">    6.1. Объекты недвижимого имущества, находящиеся в пользовании </w:t>
      </w:r>
      <w:hyperlink w:anchor="Par624" w:history="1">
        <w:r w:rsidRPr="00855ADA">
          <w:rPr>
            <w:rFonts w:ascii="Times New Roman" w:hAnsi="Times New Roman" w:cs="Times New Roman"/>
          </w:rPr>
          <w:t>&lt;20&gt;</w:t>
        </w:r>
      </w:hyperlink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22"/>
        <w:gridCol w:w="1722"/>
        <w:gridCol w:w="1932"/>
        <w:gridCol w:w="1805"/>
        <w:gridCol w:w="2282"/>
        <w:gridCol w:w="1358"/>
      </w:tblGrid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Вид имущества </w:t>
            </w:r>
            <w:hyperlink w:anchor="Par625" w:history="1">
              <w:r w:rsidRPr="00855ADA">
                <w:rPr>
                  <w:rFonts w:ascii="Times New Roman" w:hAnsi="Times New Roman" w:cs="Times New Roman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Вид и сроки пользования </w:t>
            </w:r>
            <w:hyperlink w:anchor="Par626" w:history="1">
              <w:r w:rsidRPr="00855ADA">
                <w:rPr>
                  <w:rFonts w:ascii="Times New Roman" w:hAnsi="Times New Roman" w:cs="Times New Roman"/>
                </w:rPr>
                <w:t>&lt;22&gt;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Основание пользования </w:t>
            </w:r>
            <w:hyperlink w:anchor="Par627" w:history="1">
              <w:r w:rsidRPr="00855ADA">
                <w:rPr>
                  <w:rFonts w:ascii="Times New Roman" w:hAnsi="Times New Roman" w:cs="Times New Roman"/>
                </w:rPr>
                <w:t>&lt;23&gt;</w:t>
              </w:r>
            </w:hyperlink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Местонахождение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Площадь (кв. м)</w:t>
            </w:r>
          </w:p>
        </w:tc>
      </w:tr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6</w:t>
            </w:r>
          </w:p>
        </w:tc>
      </w:tr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bookmarkStart w:id="14" w:name="Par564"/>
      <w:bookmarkEnd w:id="14"/>
      <w:r w:rsidRPr="00855ADA">
        <w:rPr>
          <w:rFonts w:ascii="Times New Roman" w:hAnsi="Times New Roman" w:cs="Times New Roman"/>
        </w:rPr>
        <w:t xml:space="preserve">    6.2. Срочные обязательства финансового характера </w:t>
      </w:r>
      <w:hyperlink w:anchor="Par628" w:history="1">
        <w:r w:rsidRPr="00855ADA">
          <w:rPr>
            <w:rFonts w:ascii="Times New Roman" w:hAnsi="Times New Roman" w:cs="Times New Roman"/>
          </w:rPr>
          <w:t>&lt;24&gt;</w:t>
        </w:r>
      </w:hyperlink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302"/>
      </w:tblGrid>
      <w:tr w:rsidR="00855ADA" w:rsidRPr="00855ADA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Содержание обязательства </w:t>
            </w:r>
            <w:hyperlink w:anchor="Par629" w:history="1">
              <w:r w:rsidRPr="00855ADA">
                <w:rPr>
                  <w:rFonts w:ascii="Times New Roman" w:hAnsi="Times New Roman" w:cs="Times New Roman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Кредитор (должник) </w:t>
            </w:r>
            <w:hyperlink w:anchor="Par630" w:history="1">
              <w:r w:rsidRPr="00855ADA">
                <w:rPr>
                  <w:rFonts w:ascii="Times New Roman" w:hAnsi="Times New Roman" w:cs="Times New Roman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Основание возникновения </w:t>
            </w:r>
            <w:hyperlink w:anchor="Par631" w:history="1">
              <w:r w:rsidRPr="00855ADA">
                <w:rPr>
                  <w:rFonts w:ascii="Times New Roman" w:hAnsi="Times New Roman" w:cs="Times New Roman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Сумма обязательства/размер обязательства по состоянию на отчетную дату </w:t>
            </w:r>
            <w:hyperlink w:anchor="Par632" w:history="1">
              <w:r w:rsidRPr="00855ADA">
                <w:rPr>
                  <w:rFonts w:ascii="Times New Roman" w:hAnsi="Times New Roman" w:cs="Times New Roman"/>
                </w:rPr>
                <w:t>&lt;28&gt;</w:t>
              </w:r>
            </w:hyperlink>
            <w:r w:rsidRPr="00855ADA">
              <w:rPr>
                <w:rFonts w:ascii="Times New Roman" w:hAnsi="Times New Roman" w:cs="Times New Roman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 xml:space="preserve">Условия обязательства </w:t>
            </w:r>
            <w:hyperlink w:anchor="Par633" w:history="1">
              <w:r w:rsidRPr="00855ADA">
                <w:rPr>
                  <w:rFonts w:ascii="Times New Roman" w:hAnsi="Times New Roman" w:cs="Times New Roman"/>
                </w:rPr>
                <w:t>&lt;29&gt;</w:t>
              </w:r>
            </w:hyperlink>
          </w:p>
        </w:tc>
      </w:tr>
      <w:tr w:rsidR="00855ADA" w:rsidRPr="00855ADA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6</w:t>
            </w:r>
          </w:p>
        </w:tc>
      </w:tr>
      <w:tr w:rsidR="00855ADA" w:rsidRPr="00855ADA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55ADA" w:rsidRPr="00855ADA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5ADA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5ADA" w:rsidRPr="00855ADA" w:rsidRDefault="00855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Достоверность и полноту настоящих сведений подтверждаю.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"__" _______________ 20__ г. 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                (подпись лица, представляющего сведения)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___________________________________________________________________________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 xml:space="preserve">                (Ф.И.О. и подпись лица, принявшего справку)</w:t>
      </w:r>
    </w:p>
    <w:p w:rsidR="00855ADA" w:rsidRPr="00855ADA" w:rsidRDefault="00855ADA">
      <w:pPr>
        <w:pStyle w:val="ConsPlusNonformat"/>
        <w:jc w:val="both"/>
        <w:rPr>
          <w:rFonts w:ascii="Times New Roman" w:hAnsi="Times New Roman" w:cs="Times New Roman"/>
        </w:rPr>
        <w:sectPr w:rsidR="00855ADA" w:rsidRPr="00855ADA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855ADA">
        <w:rPr>
          <w:rFonts w:ascii="Times New Roman" w:hAnsi="Times New Roman" w:cs="Times New Roman"/>
        </w:rPr>
        <w:t>--------------------------------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5" w:name="Par605"/>
      <w:bookmarkEnd w:id="15"/>
      <w:r w:rsidRPr="00855ADA">
        <w:rPr>
          <w:rFonts w:ascii="Times New Roman" w:hAnsi="Times New Roman" w:cs="Times New Roman"/>
        </w:rPr>
        <w:t>&lt;1&gt;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6" w:name="Par606"/>
      <w:bookmarkEnd w:id="16"/>
      <w:r w:rsidRPr="00855ADA">
        <w:rPr>
          <w:rFonts w:ascii="Times New Roman" w:hAnsi="Times New Roman" w:cs="Times New Roman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7" w:name="Par607"/>
      <w:bookmarkEnd w:id="17"/>
      <w:r w:rsidRPr="00855ADA">
        <w:rPr>
          <w:rFonts w:ascii="Times New Roman" w:hAnsi="Times New Roman" w:cs="Times New Roman"/>
        </w:rPr>
        <w:t>&lt;3&gt; Указываются доходы (включая пенсии, пособия, иные выплаты) за отчетный период.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8" w:name="Par608"/>
      <w:bookmarkEnd w:id="18"/>
      <w:r w:rsidRPr="00855ADA">
        <w:rPr>
          <w:rFonts w:ascii="Times New Roman" w:hAnsi="Times New Roman" w:cs="Times New Roman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9" w:name="Par609"/>
      <w:bookmarkEnd w:id="19"/>
      <w:r w:rsidRPr="00855ADA">
        <w:rPr>
          <w:rFonts w:ascii="Times New Roman" w:hAnsi="Times New Roman" w:cs="Times New Roman"/>
        </w:rPr>
        <w:t xml:space="preserve">&lt;5&gt; Сведения о расходах представляются в случаях, установленных </w:t>
      </w:r>
      <w:hyperlink r:id="rId39" w:history="1">
        <w:r w:rsidRPr="00855ADA">
          <w:rPr>
            <w:rFonts w:ascii="Times New Roman" w:hAnsi="Times New Roman" w:cs="Times New Roman"/>
          </w:rPr>
          <w:t>статьей 3</w:t>
        </w:r>
      </w:hyperlink>
      <w:r w:rsidRPr="00855ADA">
        <w:rPr>
          <w:rFonts w:ascii="Times New Roman" w:hAnsi="Times New Roman" w:cs="Times New Roman"/>
        </w:rPr>
        <w:t xml:space="preserve"> Федерального закона от 3 декабря 2012 г. N 230-ФЗ "О контроле за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0" w:name="Par610"/>
      <w:bookmarkEnd w:id="20"/>
      <w:r w:rsidRPr="00855ADA">
        <w:rPr>
          <w:rFonts w:ascii="Times New Roman" w:hAnsi="Times New Roman" w:cs="Times New Roman"/>
        </w:rPr>
        <w:t>&lt;6&gt;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1" w:name="Par611"/>
      <w:bookmarkEnd w:id="21"/>
      <w:r w:rsidRPr="00855ADA">
        <w:rPr>
          <w:rFonts w:ascii="Times New Roman" w:hAnsi="Times New Roman" w:cs="Times New Roman"/>
        </w:rPr>
        <w:t>&lt;7&gt; 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2" w:name="Par612"/>
      <w:bookmarkEnd w:id="22"/>
      <w:r w:rsidRPr="00855ADA">
        <w:rPr>
          <w:rFonts w:ascii="Times New Roman" w:hAnsi="Times New Roman" w:cs="Times New Roman"/>
        </w:rPr>
        <w:t xml:space="preserve">&lt;8&gt; 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40" w:history="1">
        <w:r w:rsidRPr="00855ADA">
          <w:rPr>
            <w:rFonts w:ascii="Times New Roman" w:hAnsi="Times New Roman" w:cs="Times New Roman"/>
          </w:rPr>
          <w:t>частью 1 статьи 4</w:t>
        </w:r>
      </w:hyperlink>
      <w:r w:rsidRPr="00855ADA">
        <w:rPr>
          <w:rFonts w:ascii="Times New Roman" w:hAnsi="Times New Roman" w:cs="Times New Roman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3" w:name="Par613"/>
      <w:bookmarkEnd w:id="23"/>
      <w:r w:rsidRPr="00855ADA">
        <w:rPr>
          <w:rFonts w:ascii="Times New Roman" w:hAnsi="Times New Roman" w:cs="Times New Roman"/>
        </w:rPr>
        <w:t>&lt;9&gt; 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4" w:name="Par614"/>
      <w:bookmarkEnd w:id="24"/>
      <w:r w:rsidRPr="00855ADA">
        <w:rPr>
          <w:rFonts w:ascii="Times New Roman" w:hAnsi="Times New Roman" w:cs="Times New Roman"/>
        </w:rPr>
        <w:t>&lt;10&gt; 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5" w:name="Par615"/>
      <w:bookmarkEnd w:id="25"/>
      <w:r w:rsidRPr="00855ADA">
        <w:rPr>
          <w:rFonts w:ascii="Times New Roman" w:hAnsi="Times New Roman" w:cs="Times New Roman"/>
        </w:rPr>
        <w:t>&lt;11&gt; Указываются вид счета (депозитный, текущий, расчетный, ссудный и другие) и валюта счета.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6" w:name="Par616"/>
      <w:bookmarkEnd w:id="26"/>
      <w:r w:rsidRPr="00855ADA">
        <w:rPr>
          <w:rFonts w:ascii="Times New Roman" w:hAnsi="Times New Roman" w:cs="Times New Roman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7" w:name="Par617"/>
      <w:bookmarkEnd w:id="27"/>
      <w:r w:rsidRPr="00855ADA">
        <w:rPr>
          <w:rFonts w:ascii="Times New Roman" w:hAnsi="Times New Roman" w:cs="Times New Roman"/>
        </w:rPr>
        <w:t>&lt;13&gt;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8" w:name="Par618"/>
      <w:bookmarkEnd w:id="28"/>
      <w:r w:rsidRPr="00855ADA">
        <w:rPr>
          <w:rFonts w:ascii="Times New Roman" w:hAnsi="Times New Roman" w:cs="Times New Roman"/>
        </w:rPr>
        <w:t>&lt;14&gt; 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9" w:name="Par619"/>
      <w:bookmarkEnd w:id="29"/>
      <w:r w:rsidRPr="00855ADA">
        <w:rPr>
          <w:rFonts w:ascii="Times New Roman" w:hAnsi="Times New Roman" w:cs="Times New Roman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0" w:name="Par620"/>
      <w:bookmarkEnd w:id="30"/>
      <w:r w:rsidRPr="00855ADA">
        <w:rPr>
          <w:rFonts w:ascii="Times New Roman" w:hAnsi="Times New Roman" w:cs="Times New Roman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1" w:name="Par621"/>
      <w:bookmarkEnd w:id="31"/>
      <w:r w:rsidRPr="00855ADA">
        <w:rPr>
          <w:rFonts w:ascii="Times New Roman" w:hAnsi="Times New Roman" w:cs="Times New Roman"/>
        </w:rPr>
        <w:t>&lt;17&gt; 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2" w:name="Par622"/>
      <w:bookmarkEnd w:id="32"/>
      <w:r w:rsidRPr="00855ADA">
        <w:rPr>
          <w:rFonts w:ascii="Times New Roman" w:hAnsi="Times New Roman" w:cs="Times New Roman"/>
        </w:rPr>
        <w:t xml:space="preserve">&lt;18&gt; Указываются все ценные бумаги по видам (облигации, векселя и другие), за исключением акций, указанных в </w:t>
      </w:r>
      <w:hyperlink w:anchor="Par428" w:history="1">
        <w:r w:rsidRPr="00855ADA">
          <w:rPr>
            <w:rFonts w:ascii="Times New Roman" w:hAnsi="Times New Roman" w:cs="Times New Roman"/>
          </w:rPr>
          <w:t>подразделе 5.1</w:t>
        </w:r>
      </w:hyperlink>
      <w:r w:rsidRPr="00855ADA">
        <w:rPr>
          <w:rFonts w:ascii="Times New Roman" w:hAnsi="Times New Roman" w:cs="Times New Roman"/>
        </w:rPr>
        <w:t xml:space="preserve"> "Акции и иное участие в коммерческих </w:t>
      </w:r>
      <w:r w:rsidRPr="00855ADA">
        <w:rPr>
          <w:rFonts w:ascii="Times New Roman" w:hAnsi="Times New Roman" w:cs="Times New Roman"/>
        </w:rPr>
        <w:lastRenderedPageBreak/>
        <w:t>организациях и фондах".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3" w:name="Par623"/>
      <w:bookmarkEnd w:id="33"/>
      <w:r w:rsidRPr="00855ADA">
        <w:rPr>
          <w:rFonts w:ascii="Times New Roman" w:hAnsi="Times New Roman" w:cs="Times New Roman"/>
        </w:rPr>
        <w:t>&lt;19&gt; Указывается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4" w:name="Par624"/>
      <w:bookmarkEnd w:id="34"/>
      <w:r w:rsidRPr="00855ADA">
        <w:rPr>
          <w:rFonts w:ascii="Times New Roman" w:hAnsi="Times New Roman" w:cs="Times New Roman"/>
        </w:rPr>
        <w:t>&lt;20&gt; Указываются по состоянию на отчетную дату.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5" w:name="Par625"/>
      <w:bookmarkEnd w:id="35"/>
      <w:r w:rsidRPr="00855ADA">
        <w:rPr>
          <w:rFonts w:ascii="Times New Roman" w:hAnsi="Times New Roman" w:cs="Times New Roman"/>
        </w:rPr>
        <w:t>&lt;21&gt; Указывается вид недвижимого имущества (земельный участок, жилой дом, дача и другие).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6" w:name="Par626"/>
      <w:bookmarkEnd w:id="36"/>
      <w:r w:rsidRPr="00855ADA">
        <w:rPr>
          <w:rFonts w:ascii="Times New Roman" w:hAnsi="Times New Roman" w:cs="Times New Roman"/>
        </w:rPr>
        <w:t>&lt;22&gt; Указываются вид пользования (аренда, безвозмездное пользование и другие) и сроки пользования.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7" w:name="Par627"/>
      <w:bookmarkEnd w:id="37"/>
      <w:r w:rsidRPr="00855ADA">
        <w:rPr>
          <w:rFonts w:ascii="Times New Roman" w:hAnsi="Times New Roman" w:cs="Times New Roman"/>
        </w:rPr>
        <w:t>&lt;23&gt; 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8" w:name="Par628"/>
      <w:bookmarkEnd w:id="38"/>
      <w:r w:rsidRPr="00855ADA">
        <w:rPr>
          <w:rFonts w:ascii="Times New Roman" w:hAnsi="Times New Roman" w:cs="Times New Roman"/>
        </w:rPr>
        <w:t>&lt;24&gt; Указываются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9" w:name="Par629"/>
      <w:bookmarkEnd w:id="39"/>
      <w:r w:rsidRPr="00855ADA">
        <w:rPr>
          <w:rFonts w:ascii="Times New Roman" w:hAnsi="Times New Roman" w:cs="Times New Roman"/>
        </w:rPr>
        <w:t>&lt;25&gt; Указывается существо обязательства (заем, кредит и другие).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0" w:name="Par630"/>
      <w:bookmarkEnd w:id="40"/>
      <w:r w:rsidRPr="00855ADA">
        <w:rPr>
          <w:rFonts w:ascii="Times New Roman" w:hAnsi="Times New Roman" w:cs="Times New Roman"/>
        </w:rPr>
        <w:t>&lt;26&gt; 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1" w:name="Par631"/>
      <w:bookmarkEnd w:id="41"/>
      <w:r w:rsidRPr="00855ADA">
        <w:rPr>
          <w:rFonts w:ascii="Times New Roman" w:hAnsi="Times New Roman" w:cs="Times New Roman"/>
        </w:rPr>
        <w:t>&lt;27&gt; Указываются основание возникновения обязательства, а также реквизиты (дата, номер) соответствующего договора или акта.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2" w:name="Par632"/>
      <w:bookmarkEnd w:id="42"/>
      <w:r w:rsidRPr="00855ADA">
        <w:rPr>
          <w:rFonts w:ascii="Times New Roman" w:hAnsi="Times New Roman" w:cs="Times New Roman"/>
        </w:rPr>
        <w:t>&lt;28&gt; Указываются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3" w:name="Par633"/>
      <w:bookmarkEnd w:id="43"/>
      <w:r w:rsidRPr="00855ADA">
        <w:rPr>
          <w:rFonts w:ascii="Times New Roman" w:hAnsi="Times New Roman" w:cs="Times New Roman"/>
        </w:rPr>
        <w:t>&lt;29&gt; 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55ADA" w:rsidRPr="00855ADA" w:rsidRDefault="00855ADA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443C76" w:rsidRPr="00855ADA" w:rsidRDefault="00443C76">
      <w:pPr>
        <w:rPr>
          <w:rFonts w:ascii="Times New Roman" w:hAnsi="Times New Roman" w:cs="Times New Roman"/>
        </w:rPr>
      </w:pPr>
    </w:p>
    <w:sectPr w:rsidR="00443C76" w:rsidRPr="00855ADA" w:rsidSect="00821ECB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55ADA"/>
    <w:rsid w:val="00142B99"/>
    <w:rsid w:val="00443C76"/>
    <w:rsid w:val="008217F9"/>
    <w:rsid w:val="00821ECB"/>
    <w:rsid w:val="00855ADA"/>
    <w:rsid w:val="009212FC"/>
    <w:rsid w:val="00C155AC"/>
    <w:rsid w:val="00CF418E"/>
    <w:rsid w:val="00CF52CF"/>
    <w:rsid w:val="00FD5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C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55A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1B75DDFE8B3635C6F8168E573740407091F930C4C846AD2D3C5B5F78VEo0J" TargetMode="External"/><Relationship Id="rId13" Type="http://schemas.openxmlformats.org/officeDocument/2006/relationships/hyperlink" Target="consultantplus://offline/ref=4A1B75DDFE8B3635C6F8168E573740407091F930C4C846AD2D3C5B5F78E059BE56F9265D39BA1E32V9oDJ" TargetMode="External"/><Relationship Id="rId18" Type="http://schemas.openxmlformats.org/officeDocument/2006/relationships/hyperlink" Target="consultantplus://offline/ref=4A1B75DDFE8B3635C6F8168E573740407091F930CCCA46AD2D3C5B5F78E059BE56F9265D39BA1E32V9oDJ" TargetMode="External"/><Relationship Id="rId26" Type="http://schemas.openxmlformats.org/officeDocument/2006/relationships/hyperlink" Target="consultantplus://offline/ref=4A1B75DDFE8B3635C6F8168E573740407091F930CCCA46AD2D3C5B5F78E059BE56F9265D39BA1E32V9oDJ" TargetMode="External"/><Relationship Id="rId39" Type="http://schemas.openxmlformats.org/officeDocument/2006/relationships/hyperlink" Target="consultantplus://offline/ref=4A1B75DDFE8B3635C6F8168E573740407094F533C0CC46AD2D3C5B5F78E059BE56F9265D39BA1E32V9oE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A1B75DDFE8B3635C6F8168E573740407091F930CCCA46AD2D3C5B5F78E059BE56F9265D39BA1E31V9oBJ" TargetMode="External"/><Relationship Id="rId34" Type="http://schemas.openxmlformats.org/officeDocument/2006/relationships/hyperlink" Target="consultantplus://offline/ref=4A1B75DDFE8B3635C6F8168E573740407091FB32C4CF46AD2D3C5B5F78E059BE56F9265D39BA1E33V9o9J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4A1B75DDFE8B3635C6F8168E573740407091F930C4C846AD2D3C5B5F78E059BE56F9265D39BA1E32V9oDJ" TargetMode="External"/><Relationship Id="rId12" Type="http://schemas.openxmlformats.org/officeDocument/2006/relationships/hyperlink" Target="consultantplus://offline/ref=4A1B75DDFE8B3635C6F8168E573740407091F930C4C846AD2D3C5B5F78E059BE56F9265D39BA1E31V9o1J" TargetMode="External"/><Relationship Id="rId17" Type="http://schemas.openxmlformats.org/officeDocument/2006/relationships/hyperlink" Target="consultantplus://offline/ref=4A1B75DDFE8B3635C6F8168E573740407091F930CCCA46AD2D3C5B5F78VEo0J" TargetMode="External"/><Relationship Id="rId25" Type="http://schemas.openxmlformats.org/officeDocument/2006/relationships/hyperlink" Target="consultantplus://offline/ref=4A1B75DDFE8B3635C6F8168E573740407092FF33CDCA46AD2D3C5B5F78E059BE56F9265D39BA1E30V9oEJ" TargetMode="External"/><Relationship Id="rId33" Type="http://schemas.openxmlformats.org/officeDocument/2006/relationships/hyperlink" Target="consultantplus://offline/ref=4A1B75DDFE8B3635C6F8168E573740407091FB32C4CF46AD2D3C5B5F78E059BE56F9265D39BA1E32V9oDJ" TargetMode="External"/><Relationship Id="rId38" Type="http://schemas.openxmlformats.org/officeDocument/2006/relationships/hyperlink" Target="consultantplus://offline/ref=4A1B75DDFE8B3635C6F8168E573740407094F533C0CC46AD2D3C5B5F78E059BE56F9265D39BA1E32V9oE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A1B75DDFE8B3635C6F8168E573740407091F930C4C846AD2D3C5B5F78E059BE56F9265D39BA1E33V9oBJ" TargetMode="External"/><Relationship Id="rId20" Type="http://schemas.openxmlformats.org/officeDocument/2006/relationships/hyperlink" Target="consultantplus://offline/ref=4A1B75DDFE8B3635C6F8168E573740407091F930CCCA46AD2D3C5B5F78E059BE56F9265D39BA1E30V9o0J" TargetMode="External"/><Relationship Id="rId29" Type="http://schemas.openxmlformats.org/officeDocument/2006/relationships/hyperlink" Target="consultantplus://offline/ref=4A1B75DDFE8B3635C6F8168E573740407091FB32C4CF46AD2D3C5B5F78E059BE56F9265D39BA1E32V9o9J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A1B75DDFE8B3635C6F8168E573740407091F930C4C846AD2D3C5B5F78VEo0J" TargetMode="External"/><Relationship Id="rId11" Type="http://schemas.openxmlformats.org/officeDocument/2006/relationships/hyperlink" Target="consultantplus://offline/ref=4A1B75DDFE8B3635C6F8168E573740407091F930C4C846AD2D3C5B5F78E059BE56F9265D39BA1E31V9oEJ" TargetMode="External"/><Relationship Id="rId24" Type="http://schemas.openxmlformats.org/officeDocument/2006/relationships/hyperlink" Target="consultantplus://offline/ref=4A1B75DDFE8B3635C6F8168E573740407092FF33CDCA46AD2D3C5B5F78VEo0J" TargetMode="External"/><Relationship Id="rId32" Type="http://schemas.openxmlformats.org/officeDocument/2006/relationships/hyperlink" Target="consultantplus://offline/ref=4A1B75DDFE8B3635C6F8168E573740407091FB32C4CF46AD2D3C5B5F78E059BE56F9265D39BA1E32V9oAJ" TargetMode="External"/><Relationship Id="rId37" Type="http://schemas.openxmlformats.org/officeDocument/2006/relationships/hyperlink" Target="consultantplus://offline/ref=4A1B75DDFE8B3635C6F8168E573740407092F834C4C446AD2D3C5B5F78VEo0J" TargetMode="External"/><Relationship Id="rId40" Type="http://schemas.openxmlformats.org/officeDocument/2006/relationships/hyperlink" Target="consultantplus://offline/ref=4A1B75DDFE8B3635C6F8168E573740407093F83FCCC446AD2D3C5B5F78E059BE56F9265D39BA1E33V9o9J" TargetMode="External"/><Relationship Id="rId5" Type="http://schemas.openxmlformats.org/officeDocument/2006/relationships/hyperlink" Target="consultantplus://offline/ref=4A1B75DDFE8B3635C6F8168E573740407094F533C0CC46AD2D3C5B5F78VEo0J" TargetMode="External"/><Relationship Id="rId15" Type="http://schemas.openxmlformats.org/officeDocument/2006/relationships/hyperlink" Target="consultantplus://offline/ref=4A1B75DDFE8B3635C6F8168E573740407091F930C4C846AD2D3C5B5F78E059BE56F9265D39BB1F36V9oDJ" TargetMode="External"/><Relationship Id="rId23" Type="http://schemas.openxmlformats.org/officeDocument/2006/relationships/hyperlink" Target="consultantplus://offline/ref=4A1B75DDFE8B3635C6F8168E573740407091F930CCCA46AD2D3C5B5F78E059BE56F9265D39BA1E32V9oEJ" TargetMode="External"/><Relationship Id="rId28" Type="http://schemas.openxmlformats.org/officeDocument/2006/relationships/hyperlink" Target="consultantplus://offline/ref=4A1B75DDFE8B3635C6F8168E573740407091FB32C4CF46AD2D3C5B5F78E059BE56F9265D39BA1E30V9oEJ" TargetMode="External"/><Relationship Id="rId36" Type="http://schemas.openxmlformats.org/officeDocument/2006/relationships/hyperlink" Target="consultantplus://offline/ref=4A1B75DDFE8B3635C6F8168E573740407092F834C4C446AD2D3C5B5F78E059BE56F9265D39BA1E33V9oCJ" TargetMode="External"/><Relationship Id="rId10" Type="http://schemas.openxmlformats.org/officeDocument/2006/relationships/hyperlink" Target="consultantplus://offline/ref=4A1B75DDFE8B3635C6F8168E573740407091F930C4C846AD2D3C5B5F78E059BE56F9265D39BA1E31V9oFJ" TargetMode="External"/><Relationship Id="rId19" Type="http://schemas.openxmlformats.org/officeDocument/2006/relationships/hyperlink" Target="consultantplus://offline/ref=4A1B75DDFE8B3635C6F8168E573740407091F930CCCA46AD2D3C5B5F78VEo0J" TargetMode="External"/><Relationship Id="rId31" Type="http://schemas.openxmlformats.org/officeDocument/2006/relationships/hyperlink" Target="consultantplus://offline/ref=4A1B75DDFE8B3635C6F8168E573740407091FB32C4CF46AD2D3C5B5F78E059BE56F9265D39BA1E32V9oBJ" TargetMode="External"/><Relationship Id="rId4" Type="http://schemas.openxmlformats.org/officeDocument/2006/relationships/hyperlink" Target="consultantplus://offline/ref=4A1B75DDFE8B3635C6F8168E573740407092FB3FC7C546AD2D3C5B5F78VEo0J" TargetMode="External"/><Relationship Id="rId9" Type="http://schemas.openxmlformats.org/officeDocument/2006/relationships/hyperlink" Target="consultantplus://offline/ref=4A1B75DDFE8B3635C6F8168E573740407091F930C4C846AD2D3C5B5F78E059BE56F9265D39BA1E30V9o0J" TargetMode="External"/><Relationship Id="rId14" Type="http://schemas.openxmlformats.org/officeDocument/2006/relationships/hyperlink" Target="consultantplus://offline/ref=4A1B75DDFE8B3635C6F8168E573740407091F930C4C846AD2D3C5B5F78E059BE56F9265D39BA1E32V9oEJ" TargetMode="External"/><Relationship Id="rId22" Type="http://schemas.openxmlformats.org/officeDocument/2006/relationships/hyperlink" Target="consultantplus://offline/ref=4A1B75DDFE8B3635C6F8168E573740407091F930CCCA46AD2D3C5B5F78E059BE56F9265D39BA1E31V9oAJ" TargetMode="External"/><Relationship Id="rId27" Type="http://schemas.openxmlformats.org/officeDocument/2006/relationships/hyperlink" Target="consultantplus://offline/ref=4A1B75DDFE8B3635C6F8168E573740407091FB32C4CF46AD2D3C5B5F78VEo0J" TargetMode="External"/><Relationship Id="rId30" Type="http://schemas.openxmlformats.org/officeDocument/2006/relationships/hyperlink" Target="consultantplus://offline/ref=4A1B75DDFE8B3635C6F8168E573740407091FB32C4CF46AD2D3C5B5F78E059BE56F9265D39BA1E32V9o8J" TargetMode="External"/><Relationship Id="rId35" Type="http://schemas.openxmlformats.org/officeDocument/2006/relationships/hyperlink" Target="consultantplus://offline/ref=4A1B75DDFE8B3635C6F8168E573740407092F834C4C446AD2D3C5B5F78VEo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3897</Words>
  <Characters>22214</Characters>
  <Application>Microsoft Office Word</Application>
  <DocSecurity>0</DocSecurity>
  <Lines>185</Lines>
  <Paragraphs>52</Paragraphs>
  <ScaleCrop>false</ScaleCrop>
  <Company>MultiDVD Team</Company>
  <LinksUpToDate>false</LinksUpToDate>
  <CharactersWithSpaces>26059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Piternova</dc:creator>
  <cp:lastModifiedBy>sasha</cp:lastModifiedBy>
  <cp:revision>2</cp:revision>
  <dcterms:created xsi:type="dcterms:W3CDTF">2019-01-05T14:06:00Z</dcterms:created>
  <dcterms:modified xsi:type="dcterms:W3CDTF">2019-01-05T14:06:00Z</dcterms:modified>
</cp:coreProperties>
</file>